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0F0" w:rsidRPr="00F020F0" w:rsidRDefault="00F020F0" w:rsidP="00F02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0F0">
        <w:rPr>
          <w:rFonts w:ascii="Times New Roman" w:hAnsi="Times New Roman" w:cs="Times New Roman"/>
          <w:b/>
          <w:sz w:val="28"/>
          <w:szCs w:val="28"/>
        </w:rPr>
        <w:t>Примерный текст пояснения действий УИК председателем УИК</w:t>
      </w:r>
    </w:p>
    <w:p w:rsidR="00F020F0" w:rsidRPr="00F020F0" w:rsidRDefault="00F020F0" w:rsidP="00F02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0F0">
        <w:rPr>
          <w:rFonts w:ascii="Times New Roman" w:hAnsi="Times New Roman" w:cs="Times New Roman"/>
          <w:b/>
          <w:sz w:val="28"/>
          <w:szCs w:val="28"/>
        </w:rPr>
        <w:t>в дни голосования перед началом голосования</w:t>
      </w:r>
    </w:p>
    <w:p w:rsidR="00F020F0" w:rsidRPr="00F020F0" w:rsidRDefault="00F020F0" w:rsidP="00F02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0F0" w:rsidRPr="00F020F0" w:rsidRDefault="00F020F0" w:rsidP="00F020F0">
      <w:pPr>
        <w:pStyle w:val="a6"/>
        <w:spacing w:before="0" w:after="0"/>
        <w:ind w:right="131" w:firstLine="56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20F0">
        <w:rPr>
          <w:rFonts w:ascii="Times New Roman" w:eastAsia="Times New Roman" w:hAnsi="Times New Roman" w:cs="Times New Roman"/>
          <w:b/>
          <w:sz w:val="28"/>
          <w:szCs w:val="28"/>
        </w:rPr>
        <w:t>8 сентября 2023 года</w:t>
      </w:r>
    </w:p>
    <w:tbl>
      <w:tblPr>
        <w:tblpPr w:leftFromText="180" w:rightFromText="180" w:vertAnchor="text" w:horzAnchor="margin" w:tblpX="-264" w:tblpY="33"/>
        <w:tblW w:w="103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03"/>
        <w:gridCol w:w="21"/>
        <w:gridCol w:w="7224"/>
      </w:tblGrid>
      <w:tr w:rsidR="00F020F0" w:rsidRPr="00F020F0" w:rsidTr="0090229D">
        <w:trPr>
          <w:cantSplit/>
          <w:trHeight w:val="397"/>
          <w:tblHeader/>
        </w:trPr>
        <w:tc>
          <w:tcPr>
            <w:tcW w:w="3124" w:type="dxa"/>
            <w:gridSpan w:val="2"/>
            <w:vAlign w:val="center"/>
          </w:tcPr>
          <w:p w:rsidR="00F020F0" w:rsidRPr="00F020F0" w:rsidRDefault="00F020F0" w:rsidP="00F02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020F0">
              <w:rPr>
                <w:rFonts w:ascii="Times New Roman" w:hAnsi="Times New Roman" w:cs="Times New Roman"/>
                <w:b/>
                <w:sz w:val="27"/>
                <w:szCs w:val="27"/>
              </w:rPr>
              <w:t>Действие</w:t>
            </w:r>
          </w:p>
        </w:tc>
        <w:tc>
          <w:tcPr>
            <w:tcW w:w="7224" w:type="dxa"/>
            <w:tcBorders>
              <w:right w:val="single" w:sz="4" w:space="0" w:color="auto"/>
            </w:tcBorders>
            <w:vAlign w:val="center"/>
          </w:tcPr>
          <w:p w:rsidR="00F020F0" w:rsidRPr="00F020F0" w:rsidRDefault="00F020F0" w:rsidP="00F02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020F0">
              <w:rPr>
                <w:rFonts w:ascii="Times New Roman" w:hAnsi="Times New Roman" w:cs="Times New Roman"/>
                <w:b/>
                <w:sz w:val="27"/>
                <w:szCs w:val="27"/>
              </w:rPr>
              <w:t>Текст пояснения председателя УИК</w:t>
            </w:r>
          </w:p>
        </w:tc>
      </w:tr>
      <w:tr w:rsidR="00F020F0" w:rsidRPr="00F020F0" w:rsidTr="0090229D">
        <w:trPr>
          <w:cantSplit/>
          <w:trHeight w:val="4693"/>
        </w:trPr>
        <w:tc>
          <w:tcPr>
            <w:tcW w:w="3124" w:type="dxa"/>
            <w:gridSpan w:val="2"/>
            <w:vMerge w:val="restart"/>
            <w:tcBorders>
              <w:top w:val="single" w:sz="4" w:space="0" w:color="auto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noProof/>
                <w:sz w:val="26"/>
                <w:szCs w:val="26"/>
              </w:rPr>
              <w:t>Информирование присутствующих в помещении для голосования членов УИК с правом решающего голоса и лиц, указанных</w:t>
            </w: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 xml:space="preserve"> в части 5 статьи 32 Федерального закона № 20-ФЗ,</w:t>
            </w:r>
            <w:r w:rsidRPr="00F020F0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о проведении тестирования КОИБ</w:t>
            </w:r>
          </w:p>
        </w:tc>
        <w:tc>
          <w:tcPr>
            <w:tcW w:w="7224" w:type="dxa"/>
            <w:tcBorders>
              <w:bottom w:val="single" w:sz="4" w:space="0" w:color="auto"/>
              <w:right w:val="single" w:sz="4" w:space="0" w:color="auto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ind w:left="6" w:firstLine="42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Уважаемые присутствующие!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left="6" w:firstLine="42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УИК приступает к работе.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Прошу установить табличку с текстом о проведении тестирования КОИБ в зоне видимости камер видеонаблюдения.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noProof/>
                <w:sz w:val="26"/>
                <w:szCs w:val="26"/>
              </w:rPr>
              <w:t>Сейчас операторы КОИБ будут выполнять тестирование КОИБ.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Уважаемые операторы КОИБ! 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Прошу получить исходные данные с </w:t>
            </w:r>
            <w:r w:rsidRPr="00F020F0">
              <w:rPr>
                <w:rFonts w:ascii="Times New Roman" w:hAnsi="Times New Roman" w:cs="Times New Roman"/>
                <w:noProof/>
                <w:sz w:val="26"/>
                <w:szCs w:val="26"/>
                <w:lang w:val="en-US"/>
              </w:rPr>
              <w:t>QR</w:t>
            </w:r>
            <w:r w:rsidRPr="00F020F0">
              <w:rPr>
                <w:rFonts w:ascii="Times New Roman" w:hAnsi="Times New Roman" w:cs="Times New Roman"/>
                <w:noProof/>
                <w:sz w:val="26"/>
                <w:szCs w:val="26"/>
              </w:rPr>
              <w:t>-кодом</w:t>
            </w:r>
            <w:r w:rsidRPr="00F020F0">
              <w:rPr>
                <w:rFonts w:ascii="Times New Roman" w:hAnsi="Times New Roman" w:cs="Times New Roman"/>
                <w:noProof/>
                <w:sz w:val="26"/>
                <w:szCs w:val="26"/>
                <w:vertAlign w:val="superscript"/>
              </w:rPr>
              <w:t>*</w:t>
            </w:r>
            <w:r w:rsidRPr="00F020F0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и ключевой носитель информации с исходными данными и комплект бюллетеней для проведения тестирования КОИБ, подготовить КОИБ к работе и распечатать исходные данные.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noProof/>
                <w:sz w:val="27"/>
                <w:szCs w:val="27"/>
              </w:rPr>
            </w:pPr>
            <w:r w:rsidRPr="00F020F0">
              <w:rPr>
                <w:rFonts w:ascii="Times New Roman" w:hAnsi="Times New Roman" w:cs="Times New Roman"/>
                <w:noProof/>
                <w:sz w:val="26"/>
                <w:szCs w:val="26"/>
              </w:rPr>
              <w:t>Уважаемые заместитель председателя УИК и секретарь УИК! Прошу вас подписать исходные данные.</w:t>
            </w:r>
            <w:r w:rsidRPr="00F020F0">
              <w:rPr>
                <w:rFonts w:ascii="Times New Roman" w:hAnsi="Times New Roman" w:cs="Times New Roman"/>
                <w:i/>
                <w:noProof/>
                <w:sz w:val="26"/>
                <w:szCs w:val="26"/>
              </w:rPr>
              <w:t xml:space="preserve"> Распечатка исходных данных подписывается председателем, заместителем председателя и секретарем УИК</w:t>
            </w:r>
          </w:p>
        </w:tc>
      </w:tr>
      <w:tr w:rsidR="00F020F0" w:rsidRPr="00F020F0" w:rsidTr="0090229D">
        <w:trPr>
          <w:cantSplit/>
          <w:trHeight w:val="672"/>
        </w:trPr>
        <w:tc>
          <w:tcPr>
            <w:tcW w:w="3124" w:type="dxa"/>
            <w:gridSpan w:val="2"/>
            <w:vMerge/>
          </w:tcPr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7"/>
                <w:szCs w:val="27"/>
              </w:rPr>
            </w:pPr>
          </w:p>
        </w:tc>
        <w:tc>
          <w:tcPr>
            <w:tcW w:w="7224" w:type="dxa"/>
            <w:tcBorders>
              <w:top w:val="single" w:sz="4" w:space="0" w:color="auto"/>
              <w:right w:val="single" w:sz="4" w:space="0" w:color="auto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ind w:left="6" w:firstLine="425"/>
              <w:jc w:val="both"/>
              <w:rPr>
                <w:rFonts w:ascii="Times New Roman" w:hAnsi="Times New Roman" w:cs="Times New Roman"/>
                <w:i/>
                <w:noProof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i/>
                <w:noProof/>
                <w:sz w:val="26"/>
                <w:szCs w:val="26"/>
              </w:rPr>
              <w:t>За 10 минут до начала голосования операторы КОИБ должны выполнить тестирование КОИБ</w:t>
            </w:r>
          </w:p>
        </w:tc>
      </w:tr>
      <w:tr w:rsidR="00F020F0" w:rsidRPr="00F020F0" w:rsidTr="0090229D">
        <w:trPr>
          <w:cantSplit/>
          <w:trHeight w:val="672"/>
        </w:trPr>
        <w:tc>
          <w:tcPr>
            <w:tcW w:w="3124" w:type="dxa"/>
            <w:gridSpan w:val="2"/>
            <w:vMerge/>
          </w:tcPr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7"/>
                <w:szCs w:val="27"/>
              </w:rPr>
            </w:pPr>
          </w:p>
        </w:tc>
        <w:tc>
          <w:tcPr>
            <w:tcW w:w="7224" w:type="dxa"/>
            <w:tcBorders>
              <w:top w:val="single" w:sz="4" w:space="0" w:color="auto"/>
              <w:right w:val="single" w:sz="4" w:space="0" w:color="auto"/>
            </w:tcBorders>
          </w:tcPr>
          <w:p w:rsidR="00F020F0" w:rsidRPr="00F020F0" w:rsidRDefault="00F020F0" w:rsidP="00F020F0">
            <w:pPr>
              <w:spacing w:after="0" w:line="240" w:lineRule="auto"/>
              <w:ind w:left="6" w:firstLine="425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Уважаемые операторы КОИБ! </w:t>
            </w:r>
          </w:p>
          <w:p w:rsidR="00F020F0" w:rsidRPr="00F020F0" w:rsidRDefault="00F020F0" w:rsidP="00F020F0">
            <w:pPr>
              <w:spacing w:after="0" w:line="240" w:lineRule="auto"/>
              <w:ind w:left="6" w:firstLine="425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noProof/>
                <w:sz w:val="26"/>
                <w:szCs w:val="26"/>
              </w:rPr>
              <w:t>Прошу выполнить тестирование КОИБ и распечатать протокол тестирования.</w:t>
            </w:r>
          </w:p>
          <w:p w:rsidR="00F020F0" w:rsidRPr="00F020F0" w:rsidRDefault="00F020F0" w:rsidP="00F020F0">
            <w:pPr>
              <w:spacing w:after="0" w:line="240" w:lineRule="auto"/>
              <w:ind w:left="6" w:firstLine="425"/>
              <w:jc w:val="both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  <w:p w:rsidR="00F020F0" w:rsidRPr="00F020F0" w:rsidRDefault="00F020F0" w:rsidP="00F020F0">
            <w:pPr>
              <w:spacing w:after="0" w:line="240" w:lineRule="auto"/>
              <w:ind w:left="6" w:firstLine="425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noProof/>
                <w:sz w:val="26"/>
                <w:szCs w:val="26"/>
              </w:rPr>
              <w:t>Уважаемые заместитель председателя УИК и секретарь УИК! Прошу вас подписать протокол тестирования.</w:t>
            </w:r>
          </w:p>
          <w:p w:rsidR="00F020F0" w:rsidRPr="00F020F0" w:rsidRDefault="00F020F0" w:rsidP="00F020F0">
            <w:pPr>
              <w:spacing w:after="0" w:line="240" w:lineRule="auto"/>
              <w:ind w:left="6" w:firstLine="425"/>
              <w:jc w:val="both"/>
              <w:rPr>
                <w:rFonts w:ascii="Times New Roman" w:hAnsi="Times New Roman" w:cs="Times New Roman"/>
                <w:i/>
                <w:noProof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i/>
                <w:noProof/>
                <w:sz w:val="26"/>
                <w:szCs w:val="26"/>
              </w:rPr>
              <w:t>Протокол тестирования подписывается председателем, заместителем председателя и секретарем УИК.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left="6" w:firstLine="425"/>
              <w:jc w:val="both"/>
              <w:rPr>
                <w:rFonts w:ascii="Times New Roman" w:hAnsi="Times New Roman" w:cs="Times New Roman"/>
                <w:i/>
                <w:noProof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i/>
                <w:noProof/>
                <w:sz w:val="26"/>
                <w:szCs w:val="26"/>
              </w:rPr>
              <w:t>Подписанные распечатки исходных данных и протокол тестирования вкладываются в конверт для документации с целью последующей передачи в ТИК вместе с первым экземпляром протокола № 1 УИК об итогах голосования</w:t>
            </w:r>
          </w:p>
        </w:tc>
      </w:tr>
      <w:tr w:rsidR="00F020F0" w:rsidRPr="00F020F0" w:rsidTr="0090229D">
        <w:trPr>
          <w:cantSplit/>
          <w:trHeight w:val="2832"/>
        </w:trPr>
        <w:tc>
          <w:tcPr>
            <w:tcW w:w="3124" w:type="dxa"/>
            <w:gridSpan w:val="2"/>
          </w:tcPr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24" w:type="dxa"/>
            <w:tcBorders>
              <w:bottom w:val="single" w:sz="4" w:space="0" w:color="auto"/>
              <w:right w:val="single" w:sz="4" w:space="0" w:color="auto"/>
            </w:tcBorders>
          </w:tcPr>
          <w:p w:rsidR="00F020F0" w:rsidRPr="00F020F0" w:rsidRDefault="00F020F0" w:rsidP="00F020F0">
            <w:pPr>
              <w:spacing w:after="0" w:line="240" w:lineRule="auto"/>
              <w:ind w:left="6" w:firstLine="42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Уважаемые операторы КОИБ!</w:t>
            </w:r>
          </w:p>
          <w:p w:rsidR="00F020F0" w:rsidRPr="00F020F0" w:rsidRDefault="00F020F0" w:rsidP="00F020F0">
            <w:pPr>
              <w:spacing w:after="0" w:line="240" w:lineRule="auto"/>
              <w:ind w:left="6" w:firstLine="42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Прошу очистить накопители для бюллетеней и передать по акту использованные бюллетени председателю</w:t>
            </w:r>
            <w:r w:rsidRPr="00F020F0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**</w:t>
            </w: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 xml:space="preserve"> УИК для последующего погашения. </w:t>
            </w:r>
          </w:p>
          <w:p w:rsidR="00F020F0" w:rsidRPr="00F020F0" w:rsidRDefault="00F020F0" w:rsidP="00F020F0">
            <w:pPr>
              <w:spacing w:after="0" w:line="240" w:lineRule="auto"/>
              <w:ind w:left="6" w:firstLine="42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left="6" w:firstLine="42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Прошу операторов КОИБ доложить по телефонам «горячей линии технической поддержки» о готовности КОИБ к проведению голосования.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left="6" w:firstLine="425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noProof/>
                <w:sz w:val="26"/>
                <w:szCs w:val="26"/>
              </w:rPr>
              <w:t>Уважаемые присутствующие, тестирование КОИБ завершено</w:t>
            </w:r>
          </w:p>
        </w:tc>
      </w:tr>
      <w:tr w:rsidR="00F020F0" w:rsidRPr="00F020F0" w:rsidTr="0090229D">
        <w:trPr>
          <w:cantSplit/>
          <w:trHeight w:val="8869"/>
        </w:trPr>
        <w:tc>
          <w:tcPr>
            <w:tcW w:w="3103" w:type="dxa"/>
            <w:tcBorders>
              <w:top w:val="single" w:sz="4" w:space="0" w:color="auto"/>
              <w:bottom w:val="single" w:sz="4" w:space="0" w:color="auto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Предъявление к осмотру членам УИК, присутствующим лицам, указанным в части 5 статьи 32 Федерального закона № 20-ФЗ,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пустых накопителей для бюллетеней, переносных и резервного стационарного ящиков для голосования, которые вслед за этим опечатываются (опломбируются)</w:t>
            </w:r>
          </w:p>
        </w:tc>
        <w:tc>
          <w:tcPr>
            <w:tcW w:w="72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i/>
                <w:sz w:val="26"/>
                <w:szCs w:val="26"/>
              </w:rPr>
              <w:t>Председателем</w:t>
            </w:r>
            <w:r w:rsidRPr="00F020F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**</w:t>
            </w:r>
            <w:r w:rsidRPr="00F020F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УИК предъявляются всем присутствующим и опечатываются пустые переносные и резервный стационарный ящики для голосования, а также прорезь для опускания избирательных бюллетеней.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Уважаемые присутствующие!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Предъявляем вам пустые накопители для бюллетеней КОИБ, пустые переносные и резервный стационарный ящики для голосования.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Предъявляется и опечатывается резервный стационарный ящик для голосования;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Предъявляется и опечатывается переносной ящик для голосования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№ 1; № 2;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Предъявляется и опечатывается прорезь для опускания избирательных бюллетеней в резервном стационарном ящике для голосования.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Уважаемые присутствующие!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Опечатаны переносные и резервный стационарный ящики для голосования, а в резервном стационарном ящике опечатана прорезь для опускания избирательных бюллетеней.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spacing w:after="0" w:line="240" w:lineRule="auto"/>
              <w:ind w:firstLine="431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020F0">
              <w:rPr>
                <w:rFonts w:ascii="Times New Roman" w:hAnsi="Times New Roman" w:cs="Times New Roman"/>
                <w:b/>
                <w:sz w:val="26"/>
                <w:szCs w:val="26"/>
              </w:rPr>
              <w:t>Обращаю внимание присутствующих на то, что резервный стационарный ящик для голосования будет использоваться только в случае технической невозможности применения КОИБ</w:t>
            </w:r>
          </w:p>
        </w:tc>
      </w:tr>
      <w:tr w:rsidR="00F020F0" w:rsidRPr="00F020F0" w:rsidTr="0090229D">
        <w:trPr>
          <w:cantSplit/>
          <w:trHeight w:val="554"/>
        </w:trPr>
        <w:tc>
          <w:tcPr>
            <w:tcW w:w="1034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</w:pPr>
            <w:r w:rsidRPr="00F020F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* </w:t>
            </w:r>
            <w:r w:rsidRPr="00F020F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Только для </w:t>
            </w:r>
            <w:r w:rsidRPr="00F020F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КОИБ-2017.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</w:pPr>
            <w:r w:rsidRPr="00F020F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** Либо иному члену УИК с правом решаюего голоса в соответствии с распределением обязанностей.</w:t>
            </w:r>
          </w:p>
        </w:tc>
      </w:tr>
      <w:tr w:rsidR="00F020F0" w:rsidRPr="00F020F0" w:rsidTr="0090229D">
        <w:trPr>
          <w:cantSplit/>
          <w:trHeight w:val="554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noProof/>
              </w:rPr>
            </w:pPr>
          </w:p>
        </w:tc>
      </w:tr>
    </w:tbl>
    <w:p w:rsidR="00F020F0" w:rsidRPr="00F020F0" w:rsidRDefault="00F020F0" w:rsidP="00F020F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="-274" w:tblpY="33"/>
        <w:tblW w:w="1025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13"/>
        <w:gridCol w:w="7145"/>
      </w:tblGrid>
      <w:tr w:rsidR="00F020F0" w:rsidRPr="00F020F0" w:rsidTr="0090229D">
        <w:trPr>
          <w:cantSplit/>
          <w:trHeight w:val="397"/>
        </w:trPr>
        <w:tc>
          <w:tcPr>
            <w:tcW w:w="3113" w:type="dxa"/>
            <w:tcBorders>
              <w:top w:val="single" w:sz="4" w:space="0" w:color="auto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Передача членам УИК, в обязанности которых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входит выдача избирателям избирательных бюллетеней, списка избирателей/отдельных книг списка избирателей, а также избирательных бюллетеней по ведомости под подпись</w:t>
            </w:r>
          </w:p>
        </w:tc>
        <w:tc>
          <w:tcPr>
            <w:tcW w:w="7145" w:type="dxa"/>
            <w:tcBorders>
              <w:top w:val="single" w:sz="4" w:space="0" w:color="auto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Уважаемый секретарь УИК!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 xml:space="preserve">Прошу передать членам УИК с правом решающего голоса, в обязанности которых входит выдача избирателям избирательных бюллетеней, список избирателей/отдельные книги списка избирателей, а также избирательные бюллетени. 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Уважаемые члены УИК!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 xml:space="preserve">Прошу получить указанные документы, расписаться в их получении и обеспечить их сохранность в период голосования. 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Происходит передача членам УИК списка </w:t>
            </w:r>
            <w:r w:rsidRPr="00F020F0">
              <w:rPr>
                <w:rFonts w:ascii="Times New Roman" w:hAnsi="Times New Roman" w:cs="Times New Roman"/>
                <w:i/>
                <w:sz w:val="26"/>
                <w:szCs w:val="26"/>
              </w:rPr>
              <w:br/>
              <w:t>избирателей/отдельных книг списка избирателей, избирательных бюллетеней по ведомости под подпись.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Уважаемые присутствующие!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Предлагаю убедиться, что список/книги сброшюрованы (прошит/прошиты), на нем/них проставлена подпись председателя УИК и поставлена печать УИК</w:t>
            </w:r>
          </w:p>
        </w:tc>
      </w:tr>
      <w:tr w:rsidR="00F020F0" w:rsidRPr="00F020F0" w:rsidTr="0090229D">
        <w:trPr>
          <w:cantSplit/>
          <w:trHeight w:val="4347"/>
        </w:trPr>
        <w:tc>
          <w:tcPr>
            <w:tcW w:w="3113" w:type="dxa"/>
            <w:tcBorders>
              <w:bottom w:val="single" w:sz="4" w:space="0" w:color="auto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Готовность к открытию помещения для голосования для избирателей</w:t>
            </w:r>
          </w:p>
        </w:tc>
        <w:tc>
          <w:tcPr>
            <w:tcW w:w="7145" w:type="dxa"/>
            <w:tcBorders>
              <w:bottom w:val="single" w:sz="4" w:space="0" w:color="auto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Уважаемые присутствующие!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Все предусмотренные законом действия, предшествующие началу голосования, завершены.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В 8.00 помещение для голосования будет открыто для избирателей.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Членов УИК, наблюдателей, иных присутствующих лиц прошу занять свои места.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Операторы КОИБ!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Прошу перевести КОИБ в режим голосования «Стационарный» и предъявить к осмотру присутствующим сенсорные экраны сканирующих устройств</w:t>
            </w:r>
            <w:r w:rsidRPr="00F020F0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</w:t>
            </w: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 xml:space="preserve"> или информационные табло сканирующих устройств КОИБ с отображением «Принято: 0»</w:t>
            </w:r>
          </w:p>
        </w:tc>
      </w:tr>
      <w:tr w:rsidR="00F020F0" w:rsidRPr="00F020F0" w:rsidTr="0090229D">
        <w:trPr>
          <w:cantSplit/>
          <w:trHeight w:val="397"/>
        </w:trPr>
        <w:tc>
          <w:tcPr>
            <w:tcW w:w="102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020F0">
              <w:rPr>
                <w:rFonts w:ascii="Times New Roman" w:hAnsi="Times New Roman" w:cs="Times New Roman"/>
                <w:i/>
                <w:sz w:val="20"/>
                <w:szCs w:val="20"/>
              </w:rPr>
              <w:t>__________________________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F020F0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* </w:t>
            </w:r>
            <w:r w:rsidRPr="00F020F0">
              <w:rPr>
                <w:rFonts w:ascii="Times New Roman" w:hAnsi="Times New Roman" w:cs="Times New Roman"/>
                <w:i/>
                <w:sz w:val="20"/>
                <w:szCs w:val="20"/>
              </w:rPr>
              <w:t>В случае применения КОИБ-2017.</w:t>
            </w:r>
          </w:p>
        </w:tc>
      </w:tr>
    </w:tbl>
    <w:p w:rsidR="00F020F0" w:rsidRPr="00F020F0" w:rsidRDefault="00F020F0" w:rsidP="00F020F0">
      <w:pPr>
        <w:spacing w:after="0" w:line="240" w:lineRule="auto"/>
        <w:rPr>
          <w:rFonts w:ascii="Times New Roman" w:hAnsi="Times New Roman" w:cs="Times New Roman"/>
        </w:rPr>
      </w:pPr>
      <w:r w:rsidRPr="00F020F0">
        <w:rPr>
          <w:rFonts w:ascii="Times New Roman" w:hAnsi="Times New Roman" w:cs="Times New Roman"/>
        </w:rPr>
        <w:br w:type="page"/>
      </w:r>
    </w:p>
    <w:tbl>
      <w:tblPr>
        <w:tblpPr w:leftFromText="180" w:rightFromText="180" w:vertAnchor="text" w:horzAnchor="margin" w:tblpX="-274" w:tblpY="33"/>
        <w:tblW w:w="1025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13"/>
        <w:gridCol w:w="7145"/>
      </w:tblGrid>
      <w:tr w:rsidR="00F020F0" w:rsidRPr="00F020F0" w:rsidTr="0090229D">
        <w:trPr>
          <w:cantSplit/>
          <w:trHeight w:val="144"/>
        </w:trPr>
        <w:tc>
          <w:tcPr>
            <w:tcW w:w="10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F020F0" w:rsidRPr="00F020F0" w:rsidTr="0090229D">
        <w:trPr>
          <w:cantSplit/>
          <w:trHeight w:val="397"/>
        </w:trPr>
        <w:tc>
          <w:tcPr>
            <w:tcW w:w="3113" w:type="dxa"/>
            <w:tcBorders>
              <w:top w:val="single" w:sz="4" w:space="0" w:color="auto"/>
              <w:bottom w:val="single" w:sz="4" w:space="0" w:color="auto"/>
            </w:tcBorders>
          </w:tcPr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Открытие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помещения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для голосования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для избирателей, а также  информирование присутствующих в помещении для голосования членов УИК и лиц, указанных в части 5 статьи 32 Федерального закона № 20-ФЗ</w:t>
            </w:r>
          </w:p>
        </w:tc>
        <w:tc>
          <w:tcPr>
            <w:tcW w:w="71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Уважаемые присутствующие!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Наступает время начала голосования.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Заместителя председателя УИК прошу открыть помещение для голосования.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Уважаемые присутствующие!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Сообщаю вам, что в настоящий момент на избирательном участке: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число избирателей, включенных в список избирателей на момент открытия избирательного участка, – ________;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число избирателей, подавших заявления о включении в список избирателей по месту нахождения на данном избирательном участке, –___________;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 xml:space="preserve">число избирателей, исключенных из списка избирателей в связи с подачей заявления о включении в список избирателей по месту нахождения на ином избирательном 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участке, – ________.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tabs>
                <w:tab w:val="left" w:pos="4404"/>
              </w:tabs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Прошу секретаря УИК (либо члена УИК с правом решающего голоса, в полномочия которого входит оформление информационного стенда (согласно решению УИК о распределении обязанностей) разместить данную информацию на информационном стенде УИК в помещении для голосования.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Уважаемые избиратели!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Приглашаю вас получить избирательные бюллетени и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приступить к голосованию.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0F0">
              <w:rPr>
                <w:rFonts w:ascii="Times New Roman" w:hAnsi="Times New Roman" w:cs="Times New Roman"/>
                <w:sz w:val="26"/>
                <w:szCs w:val="26"/>
              </w:rPr>
              <w:t>Секретаря УИК прошу сообщить об открытии помещения для голосования в ТИК</w:t>
            </w:r>
          </w:p>
          <w:p w:rsidR="00F020F0" w:rsidRPr="00F020F0" w:rsidRDefault="00F020F0" w:rsidP="00F020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020F0" w:rsidRPr="00F020F0" w:rsidRDefault="00F020F0" w:rsidP="00F020F0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F020F0" w:rsidRPr="00F020F0" w:rsidSect="00F020F0">
      <w:headerReference w:type="default" r:id="rId6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0CE" w:rsidRDefault="006850CE" w:rsidP="00F020F0">
      <w:pPr>
        <w:spacing w:after="0" w:line="240" w:lineRule="auto"/>
      </w:pPr>
      <w:r>
        <w:separator/>
      </w:r>
    </w:p>
  </w:endnote>
  <w:endnote w:type="continuationSeparator" w:id="0">
    <w:p w:rsidR="006850CE" w:rsidRDefault="006850CE" w:rsidP="00F02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0CE" w:rsidRDefault="006850CE" w:rsidP="00F020F0">
      <w:pPr>
        <w:spacing w:after="0" w:line="240" w:lineRule="auto"/>
      </w:pPr>
      <w:r>
        <w:separator/>
      </w:r>
    </w:p>
  </w:footnote>
  <w:footnote w:type="continuationSeparator" w:id="0">
    <w:p w:rsidR="006850CE" w:rsidRDefault="006850CE" w:rsidP="00F02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2170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645384" w:rsidRPr="00421B9C" w:rsidRDefault="006850CE">
        <w:pPr>
          <w:pStyle w:val="a7"/>
          <w:jc w:val="center"/>
          <w:rPr>
            <w:rFonts w:ascii="Times New Roman" w:hAnsi="Times New Roman"/>
            <w:sz w:val="24"/>
          </w:rPr>
        </w:pPr>
      </w:p>
    </w:sdtContent>
  </w:sdt>
  <w:p w:rsidR="00645384" w:rsidRDefault="006850CE">
    <w:pPr>
      <w:pStyle w:val="a6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020F0"/>
    <w:rsid w:val="003A2CA7"/>
    <w:rsid w:val="005C7E49"/>
    <w:rsid w:val="006850CE"/>
    <w:rsid w:val="00F0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4D6B4C-D278-4138-AC0B-A9FD6B6D2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020F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020F0"/>
    <w:rPr>
      <w:rFonts w:ascii="Calibri" w:eastAsia="Times New Roman" w:hAnsi="Calibri" w:cs="Times New Roman"/>
      <w:lang w:eastAsia="en-US"/>
    </w:rPr>
  </w:style>
  <w:style w:type="character" w:customStyle="1" w:styleId="a5">
    <w:name w:val="Основной текст Знак"/>
    <w:link w:val="a6"/>
    <w:uiPriority w:val="1"/>
    <w:locked/>
    <w:rsid w:val="00F020F0"/>
    <w:rPr>
      <w:sz w:val="24"/>
    </w:rPr>
  </w:style>
  <w:style w:type="paragraph" w:styleId="a6">
    <w:name w:val="Body Text"/>
    <w:basedOn w:val="a"/>
    <w:link w:val="a5"/>
    <w:uiPriority w:val="1"/>
    <w:qFormat/>
    <w:rsid w:val="00F020F0"/>
    <w:pPr>
      <w:spacing w:before="100" w:after="120" w:line="240" w:lineRule="auto"/>
    </w:pPr>
    <w:rPr>
      <w:sz w:val="24"/>
    </w:rPr>
  </w:style>
  <w:style w:type="character" w:customStyle="1" w:styleId="1">
    <w:name w:val="Основной текст Знак1"/>
    <w:basedOn w:val="a0"/>
    <w:uiPriority w:val="99"/>
    <w:semiHidden/>
    <w:rsid w:val="00F020F0"/>
  </w:style>
  <w:style w:type="paragraph" w:styleId="a7">
    <w:name w:val="header"/>
    <w:basedOn w:val="a"/>
    <w:link w:val="a8"/>
    <w:uiPriority w:val="99"/>
    <w:qFormat/>
    <w:rsid w:val="00F020F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F020F0"/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link w:val="ConsPlusNormal0"/>
    <w:rsid w:val="00F020F0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F020F0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908</Words>
  <Characters>5177</Characters>
  <Application>Microsoft Office Word</Application>
  <DocSecurity>0</DocSecurity>
  <Lines>43</Lines>
  <Paragraphs>12</Paragraphs>
  <ScaleCrop>false</ScaleCrop>
  <Company/>
  <LinksUpToDate>false</LinksUpToDate>
  <CharactersWithSpaces>6073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user</cp:lastModifiedBy>
  <cp:revision>3</cp:revision>
  <dcterms:created xsi:type="dcterms:W3CDTF">2023-07-18T10:45:00Z</dcterms:created>
  <dcterms:modified xsi:type="dcterms:W3CDTF">2023-07-20T18:25:00Z</dcterms:modified>
</cp:coreProperties>
</file>